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3678F" w14:textId="1EFCF89A" w:rsidR="00BC510E" w:rsidRPr="00BC510E" w:rsidRDefault="00BC510E" w:rsidP="00361EB2">
      <w:pPr>
        <w:shd w:val="clear" w:color="auto" w:fill="FFFFFF"/>
        <w:spacing w:after="192" w:line="240" w:lineRule="auto"/>
        <w:jc w:val="center"/>
        <w:rPr>
          <w:rFonts w:eastAsia="Times New Roman" w:cstheme="minorHAnsi"/>
          <w:b/>
          <w:bCs/>
          <w:color w:val="000000"/>
          <w:sz w:val="24"/>
          <w:szCs w:val="24"/>
          <w:u w:val="single"/>
          <w:lang w:eastAsia="en-GB"/>
        </w:rPr>
      </w:pPr>
      <w:r w:rsidRPr="00BC510E">
        <w:rPr>
          <w:rFonts w:eastAsia="Times New Roman" w:cstheme="minorHAnsi"/>
          <w:b/>
          <w:bCs/>
          <w:color w:val="000000"/>
          <w:sz w:val="24"/>
          <w:szCs w:val="24"/>
          <w:u w:val="single"/>
          <w:lang w:eastAsia="en-GB"/>
        </w:rPr>
        <w:t>Chair of the Board of Trustees</w:t>
      </w:r>
      <w:r w:rsidR="00361EB2">
        <w:rPr>
          <w:rFonts w:eastAsia="Times New Roman" w:cstheme="minorHAnsi"/>
          <w:b/>
          <w:bCs/>
          <w:color w:val="000000"/>
          <w:sz w:val="24"/>
          <w:szCs w:val="24"/>
          <w:u w:val="single"/>
          <w:lang w:eastAsia="en-GB"/>
        </w:rPr>
        <w:t xml:space="preserve"> for Bristol Children’s Playhouse</w:t>
      </w:r>
    </w:p>
    <w:p w14:paraId="29BD100D" w14:textId="4F52C6D1" w:rsidR="00BC510E" w:rsidRPr="00361EB2" w:rsidRDefault="00BC510E" w:rsidP="00361EB2">
      <w:pPr>
        <w:shd w:val="clear" w:color="auto" w:fill="FFFFFF"/>
        <w:spacing w:after="192" w:line="240" w:lineRule="auto"/>
        <w:jc w:val="center"/>
        <w:rPr>
          <w:rFonts w:eastAsia="Times New Roman" w:cstheme="minorHAnsi"/>
          <w:i/>
          <w:iCs/>
          <w:color w:val="000000"/>
          <w:sz w:val="24"/>
          <w:szCs w:val="24"/>
          <w:lang w:eastAsia="en-GB"/>
        </w:rPr>
      </w:pPr>
      <w:r w:rsidRPr="00BC510E">
        <w:rPr>
          <w:rFonts w:eastAsia="Times New Roman" w:cstheme="minorHAnsi"/>
          <w:i/>
          <w:iCs/>
          <w:color w:val="000000"/>
          <w:sz w:val="24"/>
          <w:szCs w:val="24"/>
          <w:lang w:eastAsia="en-GB"/>
        </w:rPr>
        <w:t xml:space="preserve">We have an exciting opportunity for a Chair of the Board of Trustees </w:t>
      </w:r>
      <w:r w:rsidRPr="00361EB2">
        <w:rPr>
          <w:rFonts w:eastAsia="Times New Roman" w:cstheme="minorHAnsi"/>
          <w:i/>
          <w:iCs/>
          <w:color w:val="000000"/>
          <w:sz w:val="24"/>
          <w:szCs w:val="24"/>
          <w:lang w:eastAsia="en-GB"/>
        </w:rPr>
        <w:t>at Bristol Children’s Playhouse. Our mission is t</w:t>
      </w:r>
      <w:r w:rsidRPr="00361EB2">
        <w:rPr>
          <w:rFonts w:eastAsia="Times New Roman" w:cstheme="minorHAnsi"/>
          <w:i/>
          <w:iCs/>
          <w:color w:val="000000"/>
          <w:sz w:val="24"/>
          <w:szCs w:val="24"/>
          <w:lang w:eastAsia="en-GB"/>
        </w:rPr>
        <w:t>o build a strong foundation in the early years so that children can reach their full potential and be positive members of the community</w:t>
      </w:r>
      <w:r w:rsidR="009F4B49">
        <w:rPr>
          <w:rFonts w:eastAsia="Times New Roman" w:cstheme="minorHAnsi"/>
          <w:i/>
          <w:iCs/>
          <w:color w:val="000000"/>
          <w:sz w:val="24"/>
          <w:szCs w:val="24"/>
          <w:lang w:eastAsia="en-GB"/>
        </w:rPr>
        <w:t>, supported by a strong Management Team and Board of Trustees</w:t>
      </w:r>
      <w:r w:rsidR="00A81874">
        <w:rPr>
          <w:rFonts w:eastAsia="Times New Roman" w:cstheme="minorHAnsi"/>
          <w:i/>
          <w:iCs/>
          <w:color w:val="000000"/>
          <w:sz w:val="24"/>
          <w:szCs w:val="24"/>
          <w:lang w:eastAsia="en-GB"/>
        </w:rPr>
        <w:t>, who are passionate about delivering this mission.</w:t>
      </w:r>
    </w:p>
    <w:p w14:paraId="674948D1" w14:textId="77777777" w:rsidR="00BC510E" w:rsidRPr="00BC510E" w:rsidRDefault="00BC510E" w:rsidP="00BC510E">
      <w:pPr>
        <w:shd w:val="clear" w:color="auto" w:fill="FFFFFF"/>
        <w:spacing w:after="192" w:line="240" w:lineRule="auto"/>
        <w:rPr>
          <w:rFonts w:eastAsia="Times New Roman" w:cstheme="minorHAnsi"/>
          <w:color w:val="000000"/>
          <w:sz w:val="24"/>
          <w:szCs w:val="24"/>
          <w:lang w:eastAsia="en-GB"/>
        </w:rPr>
      </w:pPr>
    </w:p>
    <w:p w14:paraId="6DB5E237" w14:textId="77777777" w:rsidR="00BC510E" w:rsidRPr="00BC510E" w:rsidRDefault="00BC510E" w:rsidP="00BC510E">
      <w:pPr>
        <w:shd w:val="clear" w:color="auto" w:fill="FFFFFF"/>
        <w:spacing w:after="0" w:line="240" w:lineRule="auto"/>
        <w:rPr>
          <w:rFonts w:eastAsia="Times New Roman" w:cstheme="minorHAnsi"/>
          <w:color w:val="000000"/>
          <w:sz w:val="24"/>
          <w:szCs w:val="24"/>
          <w:lang w:eastAsia="en-GB"/>
        </w:rPr>
      </w:pPr>
      <w:r w:rsidRPr="00BC510E">
        <w:rPr>
          <w:rFonts w:eastAsia="Times New Roman" w:cstheme="minorHAnsi"/>
          <w:b/>
          <w:bCs/>
          <w:color w:val="000000"/>
          <w:sz w:val="24"/>
          <w:szCs w:val="24"/>
          <w:bdr w:val="none" w:sz="0" w:space="0" w:color="auto" w:frame="1"/>
          <w:lang w:eastAsia="en-GB"/>
        </w:rPr>
        <w:t>Position:</w:t>
      </w:r>
      <w:r w:rsidRPr="00BC510E">
        <w:rPr>
          <w:rFonts w:eastAsia="Times New Roman" w:cstheme="minorHAnsi"/>
          <w:color w:val="000000"/>
          <w:sz w:val="24"/>
          <w:szCs w:val="24"/>
          <w:lang w:eastAsia="en-GB"/>
        </w:rPr>
        <w:t> Chair of the Board of Trustees</w:t>
      </w:r>
    </w:p>
    <w:p w14:paraId="75B45675" w14:textId="2E41ABBC" w:rsidR="00BC510E" w:rsidRPr="00BC510E" w:rsidRDefault="00BC510E" w:rsidP="00BC510E">
      <w:pPr>
        <w:shd w:val="clear" w:color="auto" w:fill="FFFFFF"/>
        <w:spacing w:after="0" w:line="240" w:lineRule="auto"/>
        <w:rPr>
          <w:rFonts w:eastAsia="Times New Roman" w:cstheme="minorHAnsi"/>
          <w:color w:val="000000"/>
          <w:sz w:val="24"/>
          <w:szCs w:val="24"/>
          <w:lang w:eastAsia="en-GB"/>
        </w:rPr>
      </w:pPr>
      <w:r w:rsidRPr="00BC510E">
        <w:rPr>
          <w:rFonts w:eastAsia="Times New Roman" w:cstheme="minorHAnsi"/>
          <w:b/>
          <w:bCs/>
          <w:color w:val="000000"/>
          <w:sz w:val="24"/>
          <w:szCs w:val="24"/>
          <w:bdr w:val="none" w:sz="0" w:space="0" w:color="auto" w:frame="1"/>
          <w:lang w:eastAsia="en-GB"/>
        </w:rPr>
        <w:t>Location:</w:t>
      </w:r>
      <w:r w:rsidRPr="00BC510E">
        <w:rPr>
          <w:rFonts w:eastAsia="Times New Roman" w:cstheme="minorHAnsi"/>
          <w:color w:val="000000"/>
          <w:sz w:val="24"/>
          <w:szCs w:val="24"/>
          <w:lang w:eastAsia="en-GB"/>
        </w:rPr>
        <w:t> </w:t>
      </w:r>
      <w:r w:rsidRPr="00B8443E">
        <w:rPr>
          <w:rFonts w:eastAsia="Times New Roman" w:cstheme="minorHAnsi"/>
          <w:color w:val="000000"/>
          <w:sz w:val="24"/>
          <w:szCs w:val="24"/>
          <w:lang w:eastAsia="en-GB"/>
        </w:rPr>
        <w:t>Bristol</w:t>
      </w:r>
      <w:r w:rsidR="006C675C">
        <w:rPr>
          <w:rFonts w:eastAsia="Times New Roman" w:cstheme="minorHAnsi"/>
          <w:color w:val="000000"/>
          <w:sz w:val="24"/>
          <w:szCs w:val="24"/>
          <w:lang w:eastAsia="en-GB"/>
        </w:rPr>
        <w:t>, Greenbank area (BS5)</w:t>
      </w:r>
    </w:p>
    <w:p w14:paraId="2265B7B9" w14:textId="390D9E70" w:rsidR="00BC510E" w:rsidRPr="00BC510E" w:rsidRDefault="00BC510E" w:rsidP="00BC510E">
      <w:pPr>
        <w:shd w:val="clear" w:color="auto" w:fill="FFFFFF"/>
        <w:spacing w:after="0" w:line="240" w:lineRule="auto"/>
        <w:rPr>
          <w:rFonts w:eastAsia="Times New Roman" w:cstheme="minorHAnsi"/>
          <w:color w:val="000000"/>
          <w:sz w:val="24"/>
          <w:szCs w:val="24"/>
          <w:lang w:eastAsia="en-GB"/>
        </w:rPr>
      </w:pPr>
      <w:r w:rsidRPr="00BC510E">
        <w:rPr>
          <w:rFonts w:eastAsia="Times New Roman" w:cstheme="minorHAnsi"/>
          <w:b/>
          <w:bCs/>
          <w:color w:val="000000"/>
          <w:sz w:val="24"/>
          <w:szCs w:val="24"/>
          <w:bdr w:val="none" w:sz="0" w:space="0" w:color="auto" w:frame="1"/>
          <w:lang w:eastAsia="en-GB"/>
        </w:rPr>
        <w:t>Commitment: </w:t>
      </w:r>
      <w:r w:rsidRPr="00B8443E">
        <w:rPr>
          <w:rFonts w:eastAsia="Times New Roman" w:cstheme="minorHAnsi"/>
          <w:color w:val="000000"/>
          <w:sz w:val="24"/>
          <w:szCs w:val="24"/>
          <w:lang w:eastAsia="en-GB"/>
        </w:rPr>
        <w:t xml:space="preserve">Monthly </w:t>
      </w:r>
      <w:r w:rsidR="00312390">
        <w:rPr>
          <w:rFonts w:eastAsia="Times New Roman" w:cstheme="minorHAnsi"/>
          <w:color w:val="000000"/>
          <w:sz w:val="24"/>
          <w:szCs w:val="24"/>
          <w:lang w:eastAsia="en-GB"/>
        </w:rPr>
        <w:t>T</w:t>
      </w:r>
      <w:r w:rsidRPr="00B8443E">
        <w:rPr>
          <w:rFonts w:eastAsia="Times New Roman" w:cstheme="minorHAnsi"/>
          <w:color w:val="000000"/>
          <w:sz w:val="24"/>
          <w:szCs w:val="24"/>
          <w:lang w:eastAsia="en-GB"/>
        </w:rPr>
        <w:t>rustee meetings and AGM (13 meetings a year) plus support for ad-hoc event such as summer fair</w:t>
      </w:r>
      <w:r w:rsidR="002D7123">
        <w:rPr>
          <w:rFonts w:eastAsia="Times New Roman" w:cstheme="minorHAnsi"/>
          <w:color w:val="000000"/>
          <w:sz w:val="24"/>
          <w:szCs w:val="24"/>
          <w:lang w:eastAsia="en-GB"/>
        </w:rPr>
        <w:t>s</w:t>
      </w:r>
      <w:r w:rsidRPr="00B8443E">
        <w:rPr>
          <w:rFonts w:eastAsia="Times New Roman" w:cstheme="minorHAnsi"/>
          <w:color w:val="000000"/>
          <w:sz w:val="24"/>
          <w:szCs w:val="24"/>
          <w:lang w:eastAsia="en-GB"/>
        </w:rPr>
        <w:t>, Christmas events</w:t>
      </w:r>
      <w:r w:rsidR="00920401">
        <w:rPr>
          <w:rFonts w:eastAsia="Times New Roman" w:cstheme="minorHAnsi"/>
          <w:color w:val="000000"/>
          <w:sz w:val="24"/>
          <w:szCs w:val="24"/>
          <w:lang w:eastAsia="en-GB"/>
        </w:rPr>
        <w:t xml:space="preserve"> etc</w:t>
      </w:r>
      <w:r w:rsidR="00361EB2">
        <w:rPr>
          <w:rFonts w:eastAsia="Times New Roman" w:cstheme="minorHAnsi"/>
          <w:color w:val="000000"/>
          <w:sz w:val="24"/>
          <w:szCs w:val="24"/>
          <w:lang w:eastAsia="en-GB"/>
        </w:rPr>
        <w:t>.  Meetings are currently being conducted via Zoom.</w:t>
      </w:r>
    </w:p>
    <w:p w14:paraId="6FDEFD0B" w14:textId="77777777" w:rsidR="00BC510E" w:rsidRPr="00B8443E" w:rsidRDefault="00BC510E" w:rsidP="00BC510E">
      <w:pPr>
        <w:shd w:val="clear" w:color="auto" w:fill="FFFFFF"/>
        <w:spacing w:after="0" w:line="240" w:lineRule="auto"/>
        <w:rPr>
          <w:rFonts w:eastAsia="Times New Roman" w:cstheme="minorHAnsi"/>
          <w:b/>
          <w:bCs/>
          <w:color w:val="000000"/>
          <w:sz w:val="24"/>
          <w:szCs w:val="24"/>
          <w:bdr w:val="none" w:sz="0" w:space="0" w:color="auto" w:frame="1"/>
          <w:lang w:eastAsia="en-GB"/>
        </w:rPr>
      </w:pPr>
    </w:p>
    <w:p w14:paraId="233E467A" w14:textId="224944BE" w:rsidR="00BC510E" w:rsidRPr="00BC510E" w:rsidRDefault="00BC510E" w:rsidP="00BC510E">
      <w:pPr>
        <w:shd w:val="clear" w:color="auto" w:fill="FFFFFF"/>
        <w:spacing w:after="0" w:line="240" w:lineRule="auto"/>
        <w:rPr>
          <w:rFonts w:eastAsia="Times New Roman" w:cstheme="minorHAnsi"/>
          <w:color w:val="000000"/>
          <w:sz w:val="24"/>
          <w:szCs w:val="24"/>
          <w:lang w:eastAsia="en-GB"/>
        </w:rPr>
      </w:pPr>
      <w:r w:rsidRPr="00BC510E">
        <w:rPr>
          <w:rFonts w:eastAsia="Times New Roman" w:cstheme="minorHAnsi"/>
          <w:b/>
          <w:bCs/>
          <w:color w:val="000000"/>
          <w:sz w:val="24"/>
          <w:szCs w:val="24"/>
          <w:bdr w:val="none" w:sz="0" w:space="0" w:color="auto" w:frame="1"/>
          <w:lang w:eastAsia="en-GB"/>
        </w:rPr>
        <w:t>The Role</w:t>
      </w:r>
    </w:p>
    <w:p w14:paraId="272269DF" w14:textId="162E2CE2" w:rsidR="00BC510E" w:rsidRPr="00BC510E" w:rsidRDefault="00BC510E" w:rsidP="00BC510E">
      <w:pPr>
        <w:shd w:val="clear" w:color="auto" w:fill="FFFFFF"/>
        <w:spacing w:after="192" w:line="240" w:lineRule="auto"/>
        <w:rPr>
          <w:rFonts w:eastAsia="Times New Roman" w:cstheme="minorHAnsi"/>
          <w:color w:val="000000"/>
          <w:sz w:val="24"/>
          <w:szCs w:val="24"/>
          <w:lang w:eastAsia="en-GB"/>
        </w:rPr>
      </w:pPr>
      <w:r w:rsidRPr="00BC510E">
        <w:rPr>
          <w:rFonts w:eastAsia="Times New Roman" w:cstheme="minorHAnsi"/>
          <w:color w:val="000000"/>
          <w:sz w:val="24"/>
          <w:szCs w:val="24"/>
          <w:lang w:eastAsia="en-GB"/>
        </w:rPr>
        <w:t>We are looking for a new chair to lead the work of the Board</w:t>
      </w:r>
      <w:r w:rsidR="00361EB2">
        <w:rPr>
          <w:rFonts w:eastAsia="Times New Roman" w:cstheme="minorHAnsi"/>
          <w:color w:val="000000"/>
          <w:sz w:val="24"/>
          <w:szCs w:val="24"/>
          <w:lang w:eastAsia="en-GB"/>
        </w:rPr>
        <w:t xml:space="preserve"> </w:t>
      </w:r>
      <w:r w:rsidRPr="00B8443E">
        <w:rPr>
          <w:rFonts w:eastAsia="Times New Roman" w:cstheme="minorHAnsi"/>
          <w:color w:val="000000"/>
          <w:sz w:val="24"/>
          <w:szCs w:val="24"/>
          <w:lang w:eastAsia="en-GB"/>
        </w:rPr>
        <w:t>and continue the hard work</w:t>
      </w:r>
      <w:r w:rsidR="00920401">
        <w:rPr>
          <w:rFonts w:eastAsia="Times New Roman" w:cstheme="minorHAnsi"/>
          <w:color w:val="000000"/>
          <w:sz w:val="24"/>
          <w:szCs w:val="24"/>
          <w:lang w:eastAsia="en-GB"/>
        </w:rPr>
        <w:t xml:space="preserve">, </w:t>
      </w:r>
      <w:r w:rsidRPr="00B8443E">
        <w:rPr>
          <w:rFonts w:eastAsia="Times New Roman" w:cstheme="minorHAnsi"/>
          <w:color w:val="000000"/>
          <w:sz w:val="24"/>
          <w:szCs w:val="24"/>
          <w:lang w:eastAsia="en-GB"/>
        </w:rPr>
        <w:t>plans and ambitions of the Trustees and Management Team.</w:t>
      </w:r>
      <w:r w:rsidR="00361EB2">
        <w:rPr>
          <w:rFonts w:eastAsia="Times New Roman" w:cstheme="minorHAnsi"/>
          <w:color w:val="000000"/>
          <w:sz w:val="24"/>
          <w:szCs w:val="24"/>
          <w:lang w:eastAsia="en-GB"/>
        </w:rPr>
        <w:t xml:space="preserve">  Our current Chair has done a fantastic job of leading our Board of Trustees for many </w:t>
      </w:r>
      <w:r w:rsidR="00312390">
        <w:rPr>
          <w:rFonts w:eastAsia="Times New Roman" w:cstheme="minorHAnsi"/>
          <w:color w:val="000000"/>
          <w:sz w:val="24"/>
          <w:szCs w:val="24"/>
          <w:lang w:eastAsia="en-GB"/>
        </w:rPr>
        <w:t>years but</w:t>
      </w:r>
      <w:r w:rsidR="00361EB2">
        <w:rPr>
          <w:rFonts w:eastAsia="Times New Roman" w:cstheme="minorHAnsi"/>
          <w:color w:val="000000"/>
          <w:sz w:val="24"/>
          <w:szCs w:val="24"/>
          <w:lang w:eastAsia="en-GB"/>
        </w:rPr>
        <w:t xml:space="preserve"> is now looking to hand over the role at the end of this academic year.</w:t>
      </w:r>
    </w:p>
    <w:p w14:paraId="0C2B9838" w14:textId="77777777" w:rsidR="00BC510E" w:rsidRPr="00B8443E" w:rsidRDefault="00BC510E" w:rsidP="00BC510E">
      <w:pPr>
        <w:shd w:val="clear" w:color="auto" w:fill="FFFFFF"/>
        <w:spacing w:after="192" w:line="240" w:lineRule="auto"/>
        <w:rPr>
          <w:rFonts w:eastAsia="Times New Roman" w:cstheme="minorHAnsi"/>
          <w:color w:val="000000"/>
          <w:sz w:val="24"/>
          <w:szCs w:val="24"/>
          <w:lang w:eastAsia="en-GB"/>
        </w:rPr>
      </w:pPr>
      <w:r w:rsidRPr="00BC510E">
        <w:rPr>
          <w:rFonts w:eastAsia="Times New Roman" w:cstheme="minorHAnsi"/>
          <w:color w:val="000000"/>
          <w:sz w:val="24"/>
          <w:szCs w:val="24"/>
          <w:lang w:eastAsia="en-GB"/>
        </w:rPr>
        <w:t xml:space="preserve">The Chair will hold the Board and </w:t>
      </w:r>
      <w:r w:rsidRPr="00B8443E">
        <w:rPr>
          <w:rFonts w:eastAsia="Times New Roman" w:cstheme="minorHAnsi"/>
          <w:color w:val="000000"/>
          <w:sz w:val="24"/>
          <w:szCs w:val="24"/>
          <w:lang w:eastAsia="en-GB"/>
        </w:rPr>
        <w:t>Management</w:t>
      </w:r>
      <w:r w:rsidRPr="00BC510E">
        <w:rPr>
          <w:rFonts w:eastAsia="Times New Roman" w:cstheme="minorHAnsi"/>
          <w:color w:val="000000"/>
          <w:sz w:val="24"/>
          <w:szCs w:val="24"/>
          <w:lang w:eastAsia="en-GB"/>
        </w:rPr>
        <w:t xml:space="preserve"> Team to account for the organisations mission and vision, providing inclusive leadership to the Board of Trustees, ensuring that each trustee fulfils their duties and responsibilities for the effective governance of the charity. </w:t>
      </w:r>
    </w:p>
    <w:p w14:paraId="1E56A158" w14:textId="77777777" w:rsidR="00BC510E" w:rsidRPr="00B8443E" w:rsidRDefault="00BC510E" w:rsidP="00BC510E">
      <w:pPr>
        <w:shd w:val="clear" w:color="auto" w:fill="FFFFFF"/>
        <w:spacing w:after="192" w:line="240" w:lineRule="auto"/>
        <w:rPr>
          <w:rFonts w:eastAsia="Times New Roman" w:cstheme="minorHAnsi"/>
          <w:color w:val="000000"/>
          <w:sz w:val="24"/>
          <w:szCs w:val="24"/>
          <w:lang w:eastAsia="en-GB"/>
        </w:rPr>
      </w:pPr>
      <w:r w:rsidRPr="00BC510E">
        <w:rPr>
          <w:rFonts w:eastAsia="Times New Roman" w:cstheme="minorHAnsi"/>
          <w:color w:val="000000"/>
          <w:sz w:val="24"/>
          <w:szCs w:val="24"/>
          <w:lang w:eastAsia="en-GB"/>
        </w:rPr>
        <w:t>The Chair will also support, and, where appropriate, challenge th</w:t>
      </w:r>
      <w:r w:rsidRPr="00B8443E">
        <w:rPr>
          <w:rFonts w:eastAsia="Times New Roman" w:cstheme="minorHAnsi"/>
          <w:color w:val="000000"/>
          <w:sz w:val="24"/>
          <w:szCs w:val="24"/>
          <w:lang w:eastAsia="en-GB"/>
        </w:rPr>
        <w:t>e Management Team</w:t>
      </w:r>
      <w:r w:rsidRPr="00BC510E">
        <w:rPr>
          <w:rFonts w:eastAsia="Times New Roman" w:cstheme="minorHAnsi"/>
          <w:color w:val="000000"/>
          <w:sz w:val="24"/>
          <w:szCs w:val="24"/>
          <w:lang w:eastAsia="en-GB"/>
        </w:rPr>
        <w:t xml:space="preserve"> and ensure that the Board functions as a unit</w:t>
      </w:r>
      <w:r w:rsidRPr="00B8443E">
        <w:rPr>
          <w:rFonts w:eastAsia="Times New Roman" w:cstheme="minorHAnsi"/>
          <w:color w:val="000000"/>
          <w:sz w:val="24"/>
          <w:szCs w:val="24"/>
          <w:lang w:eastAsia="en-GB"/>
        </w:rPr>
        <w:t>.</w:t>
      </w:r>
    </w:p>
    <w:p w14:paraId="44F652FE" w14:textId="763D70E0" w:rsidR="00BC510E" w:rsidRPr="00B8443E" w:rsidRDefault="00BC510E" w:rsidP="00BC510E">
      <w:pPr>
        <w:shd w:val="clear" w:color="auto" w:fill="FFFFFF"/>
        <w:spacing w:after="192" w:line="240" w:lineRule="auto"/>
        <w:rPr>
          <w:rFonts w:eastAsia="Times New Roman" w:cstheme="minorHAnsi"/>
          <w:color w:val="000000"/>
          <w:sz w:val="24"/>
          <w:szCs w:val="24"/>
          <w:lang w:eastAsia="en-GB"/>
        </w:rPr>
      </w:pPr>
      <w:r w:rsidRPr="00B8443E">
        <w:rPr>
          <w:rFonts w:eastAsia="Times New Roman" w:cstheme="minorHAnsi"/>
          <w:color w:val="000000"/>
          <w:sz w:val="24"/>
          <w:szCs w:val="24"/>
          <w:lang w:eastAsia="en-GB"/>
        </w:rPr>
        <w:t>You</w:t>
      </w:r>
      <w:r w:rsidRPr="00BC510E">
        <w:rPr>
          <w:rFonts w:eastAsia="Times New Roman" w:cstheme="minorHAnsi"/>
          <w:color w:val="000000"/>
          <w:sz w:val="24"/>
          <w:szCs w:val="24"/>
          <w:lang w:eastAsia="en-GB"/>
        </w:rPr>
        <w:t xml:space="preserve"> will act as an ambassador </w:t>
      </w:r>
      <w:r w:rsidRPr="00B8443E">
        <w:rPr>
          <w:rFonts w:eastAsia="Times New Roman" w:cstheme="minorHAnsi"/>
          <w:color w:val="000000"/>
          <w:sz w:val="24"/>
          <w:szCs w:val="24"/>
          <w:lang w:eastAsia="en-GB"/>
        </w:rPr>
        <w:t xml:space="preserve">for the Playhouse, </w:t>
      </w:r>
      <w:r w:rsidRPr="00BC510E">
        <w:rPr>
          <w:rFonts w:eastAsia="Times New Roman" w:cstheme="minorHAnsi"/>
          <w:color w:val="000000"/>
          <w:sz w:val="24"/>
          <w:szCs w:val="24"/>
          <w:lang w:eastAsia="en-GB"/>
        </w:rPr>
        <w:t>including developing and maintaining strong relationships with key funders</w:t>
      </w:r>
      <w:r w:rsidR="006C675C">
        <w:rPr>
          <w:rFonts w:eastAsia="Times New Roman" w:cstheme="minorHAnsi"/>
          <w:color w:val="000000"/>
          <w:sz w:val="24"/>
          <w:szCs w:val="24"/>
          <w:lang w:eastAsia="en-GB"/>
        </w:rPr>
        <w:t xml:space="preserve"> and community leaders/groups.</w:t>
      </w:r>
    </w:p>
    <w:p w14:paraId="42F0FCF0" w14:textId="3ABD548A" w:rsidR="00BC510E" w:rsidRPr="00BC510E" w:rsidRDefault="00BC510E" w:rsidP="00BC510E">
      <w:pPr>
        <w:shd w:val="clear" w:color="auto" w:fill="FFFFFF"/>
        <w:spacing w:after="192" w:line="240" w:lineRule="auto"/>
        <w:rPr>
          <w:rFonts w:eastAsia="Times New Roman" w:cstheme="minorHAnsi"/>
          <w:color w:val="000000"/>
          <w:sz w:val="24"/>
          <w:szCs w:val="24"/>
          <w:lang w:eastAsia="en-GB"/>
        </w:rPr>
      </w:pPr>
      <w:r w:rsidRPr="00BC510E">
        <w:rPr>
          <w:rFonts w:eastAsia="Times New Roman" w:cstheme="minorHAnsi"/>
          <w:color w:val="000000"/>
          <w:sz w:val="24"/>
          <w:szCs w:val="24"/>
          <w:lang w:eastAsia="en-GB"/>
        </w:rPr>
        <w:t xml:space="preserve">The role of the new Chair will be critically important to enable </w:t>
      </w:r>
      <w:r w:rsidR="00C919E6">
        <w:rPr>
          <w:rFonts w:eastAsia="Times New Roman" w:cstheme="minorHAnsi"/>
          <w:color w:val="000000"/>
          <w:sz w:val="24"/>
          <w:szCs w:val="24"/>
          <w:lang w:eastAsia="en-GB"/>
        </w:rPr>
        <w:t>us</w:t>
      </w:r>
      <w:r w:rsidRPr="00BC510E">
        <w:rPr>
          <w:rFonts w:eastAsia="Times New Roman" w:cstheme="minorHAnsi"/>
          <w:color w:val="000000"/>
          <w:sz w:val="24"/>
          <w:szCs w:val="24"/>
          <w:lang w:eastAsia="en-GB"/>
        </w:rPr>
        <w:t xml:space="preserve"> to deliver its goals to:</w:t>
      </w:r>
    </w:p>
    <w:p w14:paraId="3224595B" w14:textId="65F4DB34" w:rsidR="00BC510E" w:rsidRPr="00BC510E" w:rsidRDefault="00BC510E" w:rsidP="00BC510E">
      <w:pPr>
        <w:numPr>
          <w:ilvl w:val="0"/>
          <w:numId w:val="1"/>
        </w:numPr>
        <w:shd w:val="clear" w:color="auto" w:fill="FFFFFF"/>
        <w:spacing w:after="0" w:line="240" w:lineRule="auto"/>
        <w:ind w:left="1020"/>
        <w:rPr>
          <w:rFonts w:eastAsia="Times New Roman" w:cstheme="minorHAnsi"/>
          <w:color w:val="000000"/>
          <w:sz w:val="24"/>
          <w:szCs w:val="24"/>
          <w:lang w:eastAsia="en-GB"/>
        </w:rPr>
      </w:pPr>
      <w:r w:rsidRPr="00BC510E">
        <w:rPr>
          <w:rFonts w:eastAsia="Times New Roman" w:cstheme="minorHAnsi"/>
          <w:color w:val="000000"/>
          <w:sz w:val="24"/>
          <w:szCs w:val="24"/>
          <w:lang w:eastAsia="en-GB"/>
        </w:rPr>
        <w:t xml:space="preserve">Support projects that </w:t>
      </w:r>
      <w:r w:rsidR="001A2F30" w:rsidRPr="00B8443E">
        <w:rPr>
          <w:rFonts w:eastAsia="Times New Roman" w:cstheme="minorHAnsi"/>
          <w:color w:val="000000"/>
          <w:sz w:val="24"/>
          <w:szCs w:val="24"/>
          <w:lang w:eastAsia="en-GB"/>
        </w:rPr>
        <w:t>help strengthen our links with the community we serve.</w:t>
      </w:r>
    </w:p>
    <w:p w14:paraId="3908D968" w14:textId="5F6E58D1" w:rsidR="00BC510E" w:rsidRPr="00BC510E" w:rsidRDefault="001A2F30" w:rsidP="003371C1">
      <w:pPr>
        <w:numPr>
          <w:ilvl w:val="0"/>
          <w:numId w:val="1"/>
        </w:numPr>
        <w:shd w:val="clear" w:color="auto" w:fill="FFFFFF"/>
        <w:spacing w:after="192" w:line="240" w:lineRule="auto"/>
        <w:ind w:left="1020"/>
        <w:rPr>
          <w:rFonts w:eastAsia="Times New Roman" w:cstheme="minorHAnsi"/>
          <w:color w:val="000000"/>
          <w:sz w:val="24"/>
          <w:szCs w:val="24"/>
          <w:lang w:eastAsia="en-GB"/>
        </w:rPr>
      </w:pPr>
      <w:r w:rsidRPr="006C675C">
        <w:rPr>
          <w:rFonts w:eastAsia="Times New Roman" w:cstheme="minorHAnsi"/>
          <w:color w:val="000000"/>
          <w:sz w:val="24"/>
          <w:szCs w:val="24"/>
          <w:lang w:eastAsia="en-GB"/>
        </w:rPr>
        <w:t>Assist with delivering our fundraising strategy.</w:t>
      </w:r>
      <w:r w:rsidR="00BC510E" w:rsidRPr="00BC510E">
        <w:rPr>
          <w:rFonts w:eastAsia="Times New Roman" w:cstheme="minorHAnsi"/>
          <w:color w:val="000000"/>
          <w:sz w:val="24"/>
          <w:szCs w:val="24"/>
          <w:lang w:eastAsia="en-GB"/>
        </w:rPr>
        <w:t> </w:t>
      </w:r>
    </w:p>
    <w:p w14:paraId="64E67040" w14:textId="062C172D" w:rsidR="00BC510E" w:rsidRPr="00BC510E" w:rsidRDefault="00BC510E" w:rsidP="00BC510E">
      <w:pPr>
        <w:shd w:val="clear" w:color="auto" w:fill="FFFFFF"/>
        <w:spacing w:after="192" w:line="240" w:lineRule="auto"/>
        <w:rPr>
          <w:rFonts w:eastAsia="Times New Roman" w:cstheme="minorHAnsi"/>
          <w:color w:val="000000"/>
          <w:sz w:val="24"/>
          <w:szCs w:val="24"/>
          <w:lang w:eastAsia="en-GB"/>
        </w:rPr>
      </w:pPr>
      <w:r w:rsidRPr="00BC510E">
        <w:rPr>
          <w:rFonts w:eastAsia="Times New Roman" w:cstheme="minorHAnsi"/>
          <w:color w:val="000000"/>
          <w:sz w:val="24"/>
          <w:szCs w:val="24"/>
          <w:lang w:eastAsia="en-GB"/>
        </w:rPr>
        <w:t>Responsibilities include: </w:t>
      </w:r>
    </w:p>
    <w:p w14:paraId="776D2EF3" w14:textId="77777777" w:rsidR="00BC510E" w:rsidRPr="00BC510E" w:rsidRDefault="00BC510E" w:rsidP="00BC510E">
      <w:pPr>
        <w:numPr>
          <w:ilvl w:val="0"/>
          <w:numId w:val="2"/>
        </w:numPr>
        <w:shd w:val="clear" w:color="auto" w:fill="FFFFFF"/>
        <w:spacing w:after="0" w:line="240" w:lineRule="auto"/>
        <w:ind w:left="1020"/>
        <w:rPr>
          <w:rFonts w:eastAsia="Times New Roman" w:cstheme="minorHAnsi"/>
          <w:color w:val="000000"/>
          <w:sz w:val="24"/>
          <w:szCs w:val="24"/>
          <w:lang w:eastAsia="en-GB"/>
        </w:rPr>
      </w:pPr>
      <w:r w:rsidRPr="00BC510E">
        <w:rPr>
          <w:rFonts w:eastAsia="Times New Roman" w:cstheme="minorHAnsi"/>
          <w:color w:val="000000"/>
          <w:sz w:val="24"/>
          <w:szCs w:val="24"/>
          <w:lang w:eastAsia="en-GB"/>
        </w:rPr>
        <w:t>Strategic leadership</w:t>
      </w:r>
    </w:p>
    <w:p w14:paraId="32AF091A" w14:textId="77777777" w:rsidR="00BC510E" w:rsidRPr="00BC510E" w:rsidRDefault="00BC510E" w:rsidP="00BC510E">
      <w:pPr>
        <w:numPr>
          <w:ilvl w:val="0"/>
          <w:numId w:val="2"/>
        </w:numPr>
        <w:shd w:val="clear" w:color="auto" w:fill="FFFFFF"/>
        <w:spacing w:after="0" w:line="240" w:lineRule="auto"/>
        <w:ind w:left="1020"/>
        <w:rPr>
          <w:rFonts w:eastAsia="Times New Roman" w:cstheme="minorHAnsi"/>
          <w:color w:val="000000"/>
          <w:sz w:val="24"/>
          <w:szCs w:val="24"/>
          <w:lang w:eastAsia="en-GB"/>
        </w:rPr>
      </w:pPr>
      <w:r w:rsidRPr="00BC510E">
        <w:rPr>
          <w:rFonts w:eastAsia="Times New Roman" w:cstheme="minorHAnsi"/>
          <w:color w:val="000000"/>
          <w:sz w:val="24"/>
          <w:szCs w:val="24"/>
          <w:lang w:eastAsia="en-GB"/>
        </w:rPr>
        <w:t>Governance</w:t>
      </w:r>
    </w:p>
    <w:p w14:paraId="2946AE6F" w14:textId="77777777" w:rsidR="00BC510E" w:rsidRPr="00BC510E" w:rsidRDefault="00BC510E" w:rsidP="00BC510E">
      <w:pPr>
        <w:numPr>
          <w:ilvl w:val="0"/>
          <w:numId w:val="2"/>
        </w:numPr>
        <w:shd w:val="clear" w:color="auto" w:fill="FFFFFF"/>
        <w:spacing w:after="0" w:line="240" w:lineRule="auto"/>
        <w:ind w:left="1020"/>
        <w:rPr>
          <w:rFonts w:eastAsia="Times New Roman" w:cstheme="minorHAnsi"/>
          <w:color w:val="000000"/>
          <w:sz w:val="24"/>
          <w:szCs w:val="24"/>
          <w:lang w:eastAsia="en-GB"/>
        </w:rPr>
      </w:pPr>
      <w:r w:rsidRPr="00BC510E">
        <w:rPr>
          <w:rFonts w:eastAsia="Times New Roman" w:cstheme="minorHAnsi"/>
          <w:color w:val="000000"/>
          <w:sz w:val="24"/>
          <w:szCs w:val="24"/>
          <w:lang w:eastAsia="en-GB"/>
        </w:rPr>
        <w:t>Relationship with Board of Trustees</w:t>
      </w:r>
    </w:p>
    <w:p w14:paraId="179EA0C8" w14:textId="1FDD4B41" w:rsidR="00BC510E" w:rsidRDefault="00BC510E" w:rsidP="00BC510E">
      <w:pPr>
        <w:numPr>
          <w:ilvl w:val="0"/>
          <w:numId w:val="2"/>
        </w:numPr>
        <w:shd w:val="clear" w:color="auto" w:fill="FFFFFF"/>
        <w:spacing w:after="0" w:line="240" w:lineRule="auto"/>
        <w:ind w:left="1020"/>
        <w:rPr>
          <w:rFonts w:eastAsia="Times New Roman" w:cstheme="minorHAnsi"/>
          <w:color w:val="000000"/>
          <w:sz w:val="24"/>
          <w:szCs w:val="24"/>
          <w:lang w:eastAsia="en-GB"/>
        </w:rPr>
      </w:pPr>
      <w:r w:rsidRPr="00BC510E">
        <w:rPr>
          <w:rFonts w:eastAsia="Times New Roman" w:cstheme="minorHAnsi"/>
          <w:color w:val="000000"/>
          <w:sz w:val="24"/>
          <w:szCs w:val="24"/>
          <w:lang w:eastAsia="en-GB"/>
        </w:rPr>
        <w:t xml:space="preserve">Relationship with </w:t>
      </w:r>
      <w:r w:rsidR="001A2F30" w:rsidRPr="00B8443E">
        <w:rPr>
          <w:rFonts w:eastAsia="Times New Roman" w:cstheme="minorHAnsi"/>
          <w:color w:val="000000"/>
          <w:sz w:val="24"/>
          <w:szCs w:val="24"/>
          <w:lang w:eastAsia="en-GB"/>
        </w:rPr>
        <w:t>the Ma</w:t>
      </w:r>
      <w:r w:rsidRPr="00BC510E">
        <w:rPr>
          <w:rFonts w:eastAsia="Times New Roman" w:cstheme="minorHAnsi"/>
          <w:color w:val="000000"/>
          <w:sz w:val="24"/>
          <w:szCs w:val="24"/>
          <w:lang w:eastAsia="en-GB"/>
        </w:rPr>
        <w:t>nagement team</w:t>
      </w:r>
    </w:p>
    <w:p w14:paraId="079CB470" w14:textId="0DFE96AF" w:rsidR="00B8443E" w:rsidRDefault="00B8443E" w:rsidP="00BC510E">
      <w:pPr>
        <w:numPr>
          <w:ilvl w:val="0"/>
          <w:numId w:val="2"/>
        </w:numPr>
        <w:shd w:val="clear" w:color="auto" w:fill="FFFFFF"/>
        <w:spacing w:after="0" w:line="240" w:lineRule="auto"/>
        <w:ind w:left="1020"/>
        <w:rPr>
          <w:rFonts w:eastAsia="Times New Roman" w:cstheme="minorHAnsi"/>
          <w:color w:val="000000"/>
          <w:sz w:val="24"/>
          <w:szCs w:val="24"/>
          <w:lang w:eastAsia="en-GB"/>
        </w:rPr>
      </w:pPr>
      <w:r w:rsidRPr="00B8443E">
        <w:rPr>
          <w:rFonts w:eastAsia="Times New Roman" w:cstheme="minorHAnsi"/>
          <w:color w:val="000000"/>
          <w:sz w:val="24"/>
          <w:szCs w:val="24"/>
          <w:lang w:eastAsia="en-GB"/>
        </w:rPr>
        <w:t xml:space="preserve">Chair </w:t>
      </w:r>
      <w:r>
        <w:rPr>
          <w:rFonts w:eastAsia="Times New Roman" w:cstheme="minorHAnsi"/>
          <w:color w:val="000000"/>
          <w:sz w:val="24"/>
          <w:szCs w:val="24"/>
          <w:lang w:eastAsia="en-GB"/>
        </w:rPr>
        <w:t>monthly</w:t>
      </w:r>
      <w:r w:rsidRPr="00B8443E">
        <w:rPr>
          <w:rFonts w:eastAsia="Times New Roman" w:cstheme="minorHAnsi"/>
          <w:color w:val="000000"/>
          <w:sz w:val="24"/>
          <w:szCs w:val="24"/>
          <w:lang w:eastAsia="en-GB"/>
        </w:rPr>
        <w:t xml:space="preserve"> Board Meetings and attend additional meetings as </w:t>
      </w:r>
      <w:r w:rsidR="00361EB2" w:rsidRPr="00B8443E">
        <w:rPr>
          <w:rFonts w:eastAsia="Times New Roman" w:cstheme="minorHAnsi"/>
          <w:color w:val="000000"/>
          <w:sz w:val="24"/>
          <w:szCs w:val="24"/>
          <w:lang w:eastAsia="en-GB"/>
        </w:rPr>
        <w:t>required.</w:t>
      </w:r>
    </w:p>
    <w:p w14:paraId="390BDF05" w14:textId="0DF269CE" w:rsidR="00B8443E" w:rsidRDefault="00B8443E" w:rsidP="00BC510E">
      <w:pPr>
        <w:numPr>
          <w:ilvl w:val="0"/>
          <w:numId w:val="2"/>
        </w:numPr>
        <w:shd w:val="clear" w:color="auto" w:fill="FFFFFF"/>
        <w:spacing w:after="0" w:line="240" w:lineRule="auto"/>
        <w:ind w:left="1020"/>
        <w:rPr>
          <w:rFonts w:eastAsia="Times New Roman" w:cstheme="minorHAnsi"/>
          <w:color w:val="000000"/>
          <w:sz w:val="24"/>
          <w:szCs w:val="24"/>
          <w:lang w:eastAsia="en-GB"/>
        </w:rPr>
      </w:pPr>
      <w:r>
        <w:rPr>
          <w:rFonts w:eastAsia="Times New Roman" w:cstheme="minorHAnsi"/>
          <w:color w:val="000000"/>
          <w:sz w:val="24"/>
          <w:szCs w:val="24"/>
          <w:lang w:eastAsia="en-GB"/>
        </w:rPr>
        <w:t xml:space="preserve">Conduct periodic supervisions meetings with a member of the management </w:t>
      </w:r>
      <w:r w:rsidR="00361EB2">
        <w:rPr>
          <w:rFonts w:eastAsia="Times New Roman" w:cstheme="minorHAnsi"/>
          <w:color w:val="000000"/>
          <w:sz w:val="24"/>
          <w:szCs w:val="24"/>
          <w:lang w:eastAsia="en-GB"/>
        </w:rPr>
        <w:t>team.</w:t>
      </w:r>
    </w:p>
    <w:p w14:paraId="46DEF740" w14:textId="4D21BF39" w:rsidR="00B8443E" w:rsidRPr="00BC510E" w:rsidRDefault="00B8443E" w:rsidP="00BC510E">
      <w:pPr>
        <w:numPr>
          <w:ilvl w:val="0"/>
          <w:numId w:val="2"/>
        </w:numPr>
        <w:shd w:val="clear" w:color="auto" w:fill="FFFFFF"/>
        <w:spacing w:after="0" w:line="240" w:lineRule="auto"/>
        <w:ind w:left="1020"/>
        <w:rPr>
          <w:rFonts w:eastAsia="Times New Roman" w:cstheme="minorHAnsi"/>
          <w:color w:val="000000"/>
          <w:sz w:val="24"/>
          <w:szCs w:val="24"/>
          <w:lang w:eastAsia="en-GB"/>
        </w:rPr>
      </w:pPr>
      <w:r>
        <w:rPr>
          <w:rFonts w:eastAsia="Times New Roman" w:cstheme="minorHAnsi"/>
          <w:color w:val="000000"/>
          <w:sz w:val="24"/>
          <w:szCs w:val="24"/>
          <w:lang w:eastAsia="en-GB"/>
        </w:rPr>
        <w:t xml:space="preserve">Production of Annual Trustees report to accompany Annual </w:t>
      </w:r>
      <w:r w:rsidR="00361EB2">
        <w:rPr>
          <w:rFonts w:eastAsia="Times New Roman" w:cstheme="minorHAnsi"/>
          <w:color w:val="000000"/>
          <w:sz w:val="24"/>
          <w:szCs w:val="24"/>
          <w:lang w:eastAsia="en-GB"/>
        </w:rPr>
        <w:t>accounts.</w:t>
      </w:r>
    </w:p>
    <w:p w14:paraId="3B8AE4EF" w14:textId="77777777" w:rsidR="00BC510E" w:rsidRPr="00BC510E" w:rsidRDefault="00BC510E" w:rsidP="00BC510E">
      <w:pPr>
        <w:shd w:val="clear" w:color="auto" w:fill="FFFFFF"/>
        <w:spacing w:after="192" w:line="240" w:lineRule="auto"/>
        <w:rPr>
          <w:rFonts w:eastAsia="Times New Roman" w:cstheme="minorHAnsi"/>
          <w:color w:val="000000"/>
          <w:sz w:val="24"/>
          <w:szCs w:val="24"/>
          <w:lang w:eastAsia="en-GB"/>
        </w:rPr>
      </w:pPr>
      <w:r w:rsidRPr="00BC510E">
        <w:rPr>
          <w:rFonts w:eastAsia="Times New Roman" w:cstheme="minorHAnsi"/>
          <w:color w:val="000000"/>
          <w:sz w:val="24"/>
          <w:szCs w:val="24"/>
          <w:lang w:eastAsia="en-GB"/>
        </w:rPr>
        <w:t> </w:t>
      </w:r>
    </w:p>
    <w:p w14:paraId="1857C3AB" w14:textId="77777777" w:rsidR="006C675C" w:rsidRDefault="006C675C" w:rsidP="00BC510E">
      <w:pPr>
        <w:shd w:val="clear" w:color="auto" w:fill="FFFFFF"/>
        <w:spacing w:after="0" w:line="240" w:lineRule="auto"/>
        <w:rPr>
          <w:rFonts w:eastAsia="Times New Roman" w:cstheme="minorHAnsi"/>
          <w:b/>
          <w:bCs/>
          <w:color w:val="000000"/>
          <w:sz w:val="24"/>
          <w:szCs w:val="24"/>
          <w:bdr w:val="none" w:sz="0" w:space="0" w:color="auto" w:frame="1"/>
          <w:lang w:eastAsia="en-GB"/>
        </w:rPr>
      </w:pPr>
    </w:p>
    <w:p w14:paraId="0CBCC735" w14:textId="77777777" w:rsidR="006C675C" w:rsidRDefault="006C675C" w:rsidP="00BC510E">
      <w:pPr>
        <w:shd w:val="clear" w:color="auto" w:fill="FFFFFF"/>
        <w:spacing w:after="0" w:line="240" w:lineRule="auto"/>
        <w:rPr>
          <w:rFonts w:eastAsia="Times New Roman" w:cstheme="minorHAnsi"/>
          <w:b/>
          <w:bCs/>
          <w:color w:val="000000"/>
          <w:sz w:val="24"/>
          <w:szCs w:val="24"/>
          <w:bdr w:val="none" w:sz="0" w:space="0" w:color="auto" w:frame="1"/>
          <w:lang w:eastAsia="en-GB"/>
        </w:rPr>
      </w:pPr>
    </w:p>
    <w:p w14:paraId="5A7D7B37" w14:textId="79FA2726" w:rsidR="00BC510E" w:rsidRPr="00BC510E" w:rsidRDefault="00BC510E" w:rsidP="00BC510E">
      <w:pPr>
        <w:shd w:val="clear" w:color="auto" w:fill="FFFFFF"/>
        <w:spacing w:after="0" w:line="240" w:lineRule="auto"/>
        <w:rPr>
          <w:rFonts w:eastAsia="Times New Roman" w:cstheme="minorHAnsi"/>
          <w:color w:val="000000"/>
          <w:sz w:val="24"/>
          <w:szCs w:val="24"/>
          <w:lang w:eastAsia="en-GB"/>
        </w:rPr>
      </w:pPr>
      <w:r w:rsidRPr="00BC510E">
        <w:rPr>
          <w:rFonts w:eastAsia="Times New Roman" w:cstheme="minorHAnsi"/>
          <w:b/>
          <w:bCs/>
          <w:color w:val="000000"/>
          <w:sz w:val="24"/>
          <w:szCs w:val="24"/>
          <w:bdr w:val="none" w:sz="0" w:space="0" w:color="auto" w:frame="1"/>
          <w:lang w:eastAsia="en-GB"/>
        </w:rPr>
        <w:lastRenderedPageBreak/>
        <w:t>About You</w:t>
      </w:r>
    </w:p>
    <w:p w14:paraId="1AECD762" w14:textId="77483D01" w:rsidR="00BC510E" w:rsidRPr="00BC510E" w:rsidRDefault="00BC510E" w:rsidP="00BC510E">
      <w:pPr>
        <w:shd w:val="clear" w:color="auto" w:fill="FFFFFF"/>
        <w:spacing w:after="192" w:line="240" w:lineRule="auto"/>
        <w:rPr>
          <w:rFonts w:eastAsia="Times New Roman" w:cstheme="minorHAnsi"/>
          <w:color w:val="000000"/>
          <w:sz w:val="24"/>
          <w:szCs w:val="24"/>
          <w:lang w:eastAsia="en-GB"/>
        </w:rPr>
      </w:pPr>
      <w:r w:rsidRPr="00BC510E">
        <w:rPr>
          <w:rFonts w:eastAsia="Times New Roman" w:cstheme="minorHAnsi"/>
          <w:color w:val="000000"/>
          <w:sz w:val="24"/>
          <w:szCs w:val="24"/>
          <w:lang w:eastAsia="en-GB"/>
        </w:rPr>
        <w:t>As Chair of the Board, you will show a visible commitment to the organisation</w:t>
      </w:r>
      <w:r w:rsidR="001A2F30" w:rsidRPr="00B8443E">
        <w:rPr>
          <w:rFonts w:eastAsia="Times New Roman" w:cstheme="minorHAnsi"/>
          <w:color w:val="000000"/>
          <w:sz w:val="24"/>
          <w:szCs w:val="24"/>
          <w:lang w:eastAsia="en-GB"/>
        </w:rPr>
        <w:t>, have a passion for early years education and childcare and have a strong sense of community.</w:t>
      </w:r>
    </w:p>
    <w:p w14:paraId="6BFD1B97" w14:textId="6A18AA65" w:rsidR="00BC510E" w:rsidRPr="00BC510E" w:rsidRDefault="00BC510E" w:rsidP="00BC510E">
      <w:pPr>
        <w:shd w:val="clear" w:color="auto" w:fill="FFFFFF"/>
        <w:spacing w:after="192" w:line="240" w:lineRule="auto"/>
        <w:rPr>
          <w:rFonts w:eastAsia="Times New Roman" w:cstheme="minorHAnsi"/>
          <w:color w:val="000000"/>
          <w:sz w:val="24"/>
          <w:szCs w:val="24"/>
          <w:lang w:eastAsia="en-GB"/>
        </w:rPr>
      </w:pPr>
      <w:r w:rsidRPr="00BC510E">
        <w:rPr>
          <w:rFonts w:eastAsia="Times New Roman" w:cstheme="minorHAnsi"/>
          <w:color w:val="000000"/>
          <w:sz w:val="24"/>
          <w:szCs w:val="24"/>
          <w:lang w:eastAsia="en-GB"/>
        </w:rPr>
        <w:t>You will</w:t>
      </w:r>
      <w:r w:rsidR="001A2F30" w:rsidRPr="00B8443E">
        <w:rPr>
          <w:rFonts w:eastAsia="Times New Roman" w:cstheme="minorHAnsi"/>
          <w:color w:val="000000"/>
          <w:sz w:val="24"/>
          <w:szCs w:val="24"/>
          <w:lang w:eastAsia="en-GB"/>
        </w:rPr>
        <w:t xml:space="preserve"> ideally </w:t>
      </w:r>
      <w:r w:rsidRPr="00BC510E">
        <w:rPr>
          <w:rFonts w:eastAsia="Times New Roman" w:cstheme="minorHAnsi"/>
          <w:color w:val="000000"/>
          <w:sz w:val="24"/>
          <w:szCs w:val="24"/>
          <w:lang w:eastAsia="en-GB"/>
        </w:rPr>
        <w:t>have:</w:t>
      </w:r>
    </w:p>
    <w:p w14:paraId="2198DF9D" w14:textId="028D0181" w:rsidR="00BC510E" w:rsidRPr="00BC510E" w:rsidRDefault="00BC510E" w:rsidP="00BC510E">
      <w:pPr>
        <w:numPr>
          <w:ilvl w:val="0"/>
          <w:numId w:val="3"/>
        </w:numPr>
        <w:shd w:val="clear" w:color="auto" w:fill="FFFFFF"/>
        <w:spacing w:after="0" w:line="240" w:lineRule="auto"/>
        <w:ind w:left="1020"/>
        <w:rPr>
          <w:rFonts w:eastAsia="Times New Roman" w:cstheme="minorHAnsi"/>
          <w:color w:val="000000"/>
          <w:sz w:val="24"/>
          <w:szCs w:val="24"/>
          <w:lang w:eastAsia="en-GB"/>
        </w:rPr>
      </w:pPr>
      <w:r w:rsidRPr="00BC510E">
        <w:rPr>
          <w:rFonts w:eastAsia="Times New Roman" w:cstheme="minorHAnsi"/>
          <w:color w:val="000000"/>
          <w:sz w:val="24"/>
          <w:szCs w:val="24"/>
          <w:lang w:eastAsia="en-GB"/>
        </w:rPr>
        <w:t xml:space="preserve">Experience </w:t>
      </w:r>
      <w:r w:rsidR="00B8443E">
        <w:rPr>
          <w:rFonts w:eastAsia="Times New Roman" w:cstheme="minorHAnsi"/>
          <w:color w:val="000000"/>
          <w:sz w:val="24"/>
          <w:szCs w:val="24"/>
          <w:lang w:eastAsia="en-GB"/>
        </w:rPr>
        <w:t>of childcare setting</w:t>
      </w:r>
      <w:r w:rsidR="005123CC">
        <w:rPr>
          <w:rFonts w:eastAsia="Times New Roman" w:cstheme="minorHAnsi"/>
          <w:color w:val="000000"/>
          <w:sz w:val="24"/>
          <w:szCs w:val="24"/>
          <w:lang w:eastAsia="en-GB"/>
        </w:rPr>
        <w:t>s</w:t>
      </w:r>
      <w:r w:rsidR="00B8443E">
        <w:rPr>
          <w:rFonts w:eastAsia="Times New Roman" w:cstheme="minorHAnsi"/>
          <w:color w:val="000000"/>
          <w:sz w:val="24"/>
          <w:szCs w:val="24"/>
          <w:lang w:eastAsia="en-GB"/>
        </w:rPr>
        <w:t xml:space="preserve"> or an awareness of early years, either directly through personal or wider experience</w:t>
      </w:r>
    </w:p>
    <w:p w14:paraId="00C75EC9" w14:textId="4D1C08CC" w:rsidR="00BC510E" w:rsidRPr="00BC510E" w:rsidRDefault="00BC510E" w:rsidP="00BC510E">
      <w:pPr>
        <w:numPr>
          <w:ilvl w:val="0"/>
          <w:numId w:val="3"/>
        </w:numPr>
        <w:shd w:val="clear" w:color="auto" w:fill="FFFFFF"/>
        <w:spacing w:after="0" w:line="240" w:lineRule="auto"/>
        <w:ind w:left="1020"/>
        <w:rPr>
          <w:rFonts w:eastAsia="Times New Roman" w:cstheme="minorHAnsi"/>
          <w:color w:val="000000"/>
          <w:sz w:val="24"/>
          <w:szCs w:val="24"/>
          <w:lang w:eastAsia="en-GB"/>
        </w:rPr>
      </w:pPr>
      <w:r w:rsidRPr="00BC510E">
        <w:rPr>
          <w:rFonts w:eastAsia="Times New Roman" w:cstheme="minorHAnsi"/>
          <w:color w:val="000000"/>
          <w:sz w:val="24"/>
          <w:szCs w:val="24"/>
          <w:lang w:eastAsia="en-GB"/>
        </w:rPr>
        <w:t xml:space="preserve">Experience of external relationship-building </w:t>
      </w:r>
      <w:r w:rsidR="00B8443E">
        <w:rPr>
          <w:rFonts w:eastAsia="Times New Roman" w:cstheme="minorHAnsi"/>
          <w:color w:val="000000"/>
          <w:sz w:val="24"/>
          <w:szCs w:val="24"/>
          <w:lang w:eastAsia="en-GB"/>
        </w:rPr>
        <w:t>and working as part of a small dedicated team</w:t>
      </w:r>
    </w:p>
    <w:p w14:paraId="7B8BE2D6" w14:textId="3FD10FE4" w:rsidR="00BC510E" w:rsidRDefault="00B8443E" w:rsidP="00BC510E">
      <w:pPr>
        <w:numPr>
          <w:ilvl w:val="0"/>
          <w:numId w:val="3"/>
        </w:numPr>
        <w:shd w:val="clear" w:color="auto" w:fill="FFFFFF"/>
        <w:spacing w:after="0" w:line="240" w:lineRule="auto"/>
        <w:ind w:left="1020"/>
        <w:rPr>
          <w:rFonts w:eastAsia="Times New Roman" w:cstheme="minorHAnsi"/>
          <w:color w:val="000000"/>
          <w:sz w:val="24"/>
          <w:szCs w:val="24"/>
          <w:lang w:eastAsia="en-GB"/>
        </w:rPr>
      </w:pPr>
      <w:r>
        <w:rPr>
          <w:rFonts w:eastAsia="Times New Roman" w:cstheme="minorHAnsi"/>
          <w:color w:val="000000"/>
          <w:sz w:val="24"/>
          <w:szCs w:val="24"/>
          <w:lang w:eastAsia="en-GB"/>
        </w:rPr>
        <w:t>Ex</w:t>
      </w:r>
      <w:r w:rsidR="00BC510E" w:rsidRPr="00BC510E">
        <w:rPr>
          <w:rFonts w:eastAsia="Times New Roman" w:cstheme="minorHAnsi"/>
          <w:color w:val="000000"/>
          <w:sz w:val="24"/>
          <w:szCs w:val="24"/>
          <w:lang w:eastAsia="en-GB"/>
        </w:rPr>
        <w:t xml:space="preserve">perience of </w:t>
      </w:r>
      <w:r>
        <w:rPr>
          <w:rFonts w:eastAsia="Times New Roman" w:cstheme="minorHAnsi"/>
          <w:color w:val="000000"/>
          <w:sz w:val="24"/>
          <w:szCs w:val="24"/>
          <w:lang w:eastAsia="en-GB"/>
        </w:rPr>
        <w:t xml:space="preserve">attending </w:t>
      </w:r>
      <w:r w:rsidR="00361EB2">
        <w:rPr>
          <w:rFonts w:eastAsia="Times New Roman" w:cstheme="minorHAnsi"/>
          <w:color w:val="000000"/>
          <w:sz w:val="24"/>
          <w:szCs w:val="24"/>
          <w:lang w:eastAsia="en-GB"/>
        </w:rPr>
        <w:t xml:space="preserve">or chairing </w:t>
      </w:r>
      <w:r w:rsidR="00BC510E" w:rsidRPr="00BC510E">
        <w:rPr>
          <w:rFonts w:eastAsia="Times New Roman" w:cstheme="minorHAnsi"/>
          <w:color w:val="000000"/>
          <w:sz w:val="24"/>
          <w:szCs w:val="24"/>
          <w:lang w:eastAsia="en-GB"/>
        </w:rPr>
        <w:t>meetings and events</w:t>
      </w:r>
    </w:p>
    <w:p w14:paraId="78861191" w14:textId="4132ED08" w:rsidR="00361EB2" w:rsidRDefault="00361EB2" w:rsidP="00361EB2">
      <w:pPr>
        <w:numPr>
          <w:ilvl w:val="0"/>
          <w:numId w:val="3"/>
        </w:numPr>
        <w:shd w:val="clear" w:color="auto" w:fill="FFFFFF"/>
        <w:spacing w:after="0" w:line="240" w:lineRule="auto"/>
        <w:ind w:left="1020"/>
        <w:rPr>
          <w:rFonts w:eastAsia="Times New Roman" w:cstheme="minorHAnsi"/>
          <w:color w:val="000000"/>
          <w:sz w:val="24"/>
          <w:szCs w:val="24"/>
          <w:lang w:eastAsia="en-GB"/>
        </w:rPr>
      </w:pPr>
      <w:r>
        <w:rPr>
          <w:rFonts w:eastAsia="Times New Roman" w:cstheme="minorHAnsi"/>
          <w:color w:val="000000"/>
          <w:sz w:val="24"/>
          <w:szCs w:val="24"/>
          <w:lang w:eastAsia="en-GB"/>
        </w:rPr>
        <w:t>Awareness or experience of Child Protection and Safeguarding (training will be given)</w:t>
      </w:r>
    </w:p>
    <w:p w14:paraId="3609791C" w14:textId="77777777" w:rsidR="006C675C" w:rsidRDefault="006C675C" w:rsidP="006C675C">
      <w:pPr>
        <w:numPr>
          <w:ilvl w:val="0"/>
          <w:numId w:val="3"/>
        </w:numPr>
        <w:shd w:val="clear" w:color="auto" w:fill="FFFFFF"/>
        <w:spacing w:after="0" w:line="240" w:lineRule="auto"/>
        <w:ind w:left="1020"/>
        <w:rPr>
          <w:rFonts w:eastAsia="Times New Roman" w:cstheme="minorHAnsi"/>
          <w:color w:val="000000"/>
          <w:sz w:val="24"/>
          <w:szCs w:val="24"/>
          <w:lang w:eastAsia="en-GB"/>
        </w:rPr>
      </w:pPr>
      <w:r>
        <w:rPr>
          <w:rFonts w:eastAsia="Times New Roman" w:cstheme="minorHAnsi"/>
          <w:color w:val="000000"/>
          <w:sz w:val="24"/>
          <w:szCs w:val="24"/>
          <w:lang w:eastAsia="en-GB"/>
        </w:rPr>
        <w:t>Experience of working in a senior or leadership role either paid or voluntarily</w:t>
      </w:r>
    </w:p>
    <w:p w14:paraId="1173ECCE" w14:textId="2063DF09" w:rsidR="00BC510E" w:rsidRDefault="00BC510E" w:rsidP="006C675C">
      <w:pPr>
        <w:numPr>
          <w:ilvl w:val="0"/>
          <w:numId w:val="3"/>
        </w:numPr>
        <w:shd w:val="clear" w:color="auto" w:fill="FFFFFF"/>
        <w:spacing w:after="0" w:line="240" w:lineRule="auto"/>
        <w:ind w:left="1020"/>
        <w:rPr>
          <w:rFonts w:eastAsia="Times New Roman" w:cstheme="minorHAnsi"/>
          <w:color w:val="000000"/>
          <w:sz w:val="24"/>
          <w:szCs w:val="24"/>
          <w:lang w:eastAsia="en-GB"/>
        </w:rPr>
      </w:pPr>
      <w:r w:rsidRPr="00BC510E">
        <w:rPr>
          <w:rFonts w:eastAsia="Times New Roman" w:cstheme="minorHAnsi"/>
          <w:color w:val="000000"/>
          <w:sz w:val="24"/>
          <w:szCs w:val="24"/>
          <w:lang w:eastAsia="en-GB"/>
        </w:rPr>
        <w:t>A willingness to commit the time to conduct the role well, attending occasional events</w:t>
      </w:r>
      <w:r w:rsidR="00361EB2" w:rsidRPr="006C675C">
        <w:rPr>
          <w:rFonts w:eastAsia="Times New Roman" w:cstheme="minorHAnsi"/>
          <w:color w:val="000000"/>
          <w:sz w:val="24"/>
          <w:szCs w:val="24"/>
          <w:lang w:eastAsia="en-GB"/>
        </w:rPr>
        <w:t>.</w:t>
      </w:r>
    </w:p>
    <w:p w14:paraId="32702D7E" w14:textId="67C72F3E" w:rsidR="00322FBA" w:rsidRPr="00BC510E" w:rsidRDefault="00322FBA" w:rsidP="006C675C">
      <w:pPr>
        <w:numPr>
          <w:ilvl w:val="0"/>
          <w:numId w:val="3"/>
        </w:numPr>
        <w:shd w:val="clear" w:color="auto" w:fill="FFFFFF"/>
        <w:spacing w:after="0" w:line="240" w:lineRule="auto"/>
        <w:ind w:left="1020"/>
        <w:rPr>
          <w:rFonts w:eastAsia="Times New Roman" w:cstheme="minorHAnsi"/>
          <w:color w:val="000000"/>
          <w:sz w:val="24"/>
          <w:szCs w:val="24"/>
          <w:lang w:eastAsia="en-GB"/>
        </w:rPr>
      </w:pPr>
      <w:r>
        <w:rPr>
          <w:rFonts w:eastAsia="Times New Roman" w:cstheme="minorHAnsi"/>
          <w:color w:val="000000"/>
          <w:sz w:val="24"/>
          <w:szCs w:val="24"/>
          <w:lang w:eastAsia="en-GB"/>
        </w:rPr>
        <w:t>A passion to help deliver outstanding</w:t>
      </w:r>
      <w:r w:rsidR="007905D4">
        <w:rPr>
          <w:rFonts w:eastAsia="Times New Roman" w:cstheme="minorHAnsi"/>
          <w:color w:val="000000"/>
          <w:sz w:val="24"/>
          <w:szCs w:val="24"/>
          <w:lang w:eastAsia="en-GB"/>
        </w:rPr>
        <w:t xml:space="preserve"> early years education in an area of deprivation</w:t>
      </w:r>
    </w:p>
    <w:p w14:paraId="291D8952" w14:textId="77777777" w:rsidR="00361EB2" w:rsidRDefault="00361EB2" w:rsidP="00BC510E">
      <w:pPr>
        <w:shd w:val="clear" w:color="auto" w:fill="FFFFFF"/>
        <w:spacing w:after="0" w:line="240" w:lineRule="auto"/>
        <w:rPr>
          <w:rFonts w:eastAsia="Times New Roman" w:cstheme="minorHAnsi"/>
          <w:b/>
          <w:bCs/>
          <w:color w:val="000000"/>
          <w:sz w:val="24"/>
          <w:szCs w:val="24"/>
          <w:bdr w:val="none" w:sz="0" w:space="0" w:color="auto" w:frame="1"/>
          <w:lang w:eastAsia="en-GB"/>
        </w:rPr>
      </w:pPr>
    </w:p>
    <w:p w14:paraId="223C37E4" w14:textId="7BDC9983" w:rsidR="00426F0C" w:rsidRDefault="00BC510E" w:rsidP="00361EB2">
      <w:pPr>
        <w:shd w:val="clear" w:color="auto" w:fill="FFFFFF"/>
        <w:spacing w:after="0" w:line="240" w:lineRule="auto"/>
        <w:rPr>
          <w:rFonts w:eastAsia="Times New Roman" w:cstheme="minorHAnsi"/>
          <w:color w:val="000000"/>
          <w:sz w:val="24"/>
          <w:szCs w:val="24"/>
          <w:lang w:eastAsia="en-GB"/>
        </w:rPr>
      </w:pPr>
      <w:r w:rsidRPr="00BC510E">
        <w:rPr>
          <w:rFonts w:eastAsia="Times New Roman" w:cstheme="minorHAnsi"/>
          <w:b/>
          <w:bCs/>
          <w:color w:val="000000"/>
          <w:sz w:val="24"/>
          <w:szCs w:val="24"/>
          <w:bdr w:val="none" w:sz="0" w:space="0" w:color="auto" w:frame="1"/>
          <w:lang w:eastAsia="en-GB"/>
        </w:rPr>
        <w:t>About the Organisation</w:t>
      </w:r>
    </w:p>
    <w:p w14:paraId="58FA21D0" w14:textId="77777777" w:rsidR="00361EB2" w:rsidRPr="00361EB2" w:rsidRDefault="00361EB2" w:rsidP="00361EB2">
      <w:pPr>
        <w:shd w:val="clear" w:color="auto" w:fill="FFFFFF"/>
        <w:spacing w:after="0" w:line="240" w:lineRule="auto"/>
        <w:rPr>
          <w:rFonts w:eastAsia="Times New Roman" w:cstheme="minorHAnsi"/>
          <w:color w:val="000000"/>
          <w:sz w:val="24"/>
          <w:szCs w:val="24"/>
          <w:lang w:eastAsia="en-GB"/>
        </w:rPr>
      </w:pPr>
    </w:p>
    <w:p w14:paraId="52E48546" w14:textId="6481CE18" w:rsidR="001A2F30" w:rsidRDefault="001A2F30">
      <w:pPr>
        <w:rPr>
          <w:rFonts w:cstheme="minorHAnsi"/>
          <w:sz w:val="24"/>
          <w:szCs w:val="24"/>
        </w:rPr>
      </w:pPr>
      <w:r w:rsidRPr="00B8443E">
        <w:rPr>
          <w:rFonts w:cstheme="minorHAnsi"/>
          <w:sz w:val="24"/>
          <w:szCs w:val="24"/>
        </w:rPr>
        <w:t xml:space="preserve">The </w:t>
      </w:r>
      <w:r w:rsidRPr="00B8443E">
        <w:rPr>
          <w:rFonts w:cstheme="minorHAnsi"/>
          <w:sz w:val="24"/>
          <w:szCs w:val="24"/>
        </w:rPr>
        <w:t xml:space="preserve">aim </w:t>
      </w:r>
      <w:r w:rsidRPr="00B8443E">
        <w:rPr>
          <w:rFonts w:cstheme="minorHAnsi"/>
          <w:sz w:val="24"/>
          <w:szCs w:val="24"/>
        </w:rPr>
        <w:t xml:space="preserve">of Bristol Children’s Playhouse </w:t>
      </w:r>
      <w:r w:rsidRPr="00B8443E">
        <w:rPr>
          <w:rFonts w:cstheme="minorHAnsi"/>
          <w:sz w:val="24"/>
          <w:szCs w:val="24"/>
        </w:rPr>
        <w:t xml:space="preserve">is to narrow the developmental gap for early years children through a differentiated programme of learning through play. We offer an inclusive, nurturing play environment and a broad range of experiences.  We celebrate each child as an individual and value our place at the heart of our diverse community.  As a </w:t>
      </w:r>
      <w:r w:rsidRPr="00B8443E">
        <w:rPr>
          <w:rFonts w:cstheme="minorHAnsi"/>
          <w:sz w:val="24"/>
          <w:szCs w:val="24"/>
        </w:rPr>
        <w:t>play-based</w:t>
      </w:r>
      <w:r w:rsidRPr="00B8443E">
        <w:rPr>
          <w:rFonts w:cstheme="minorHAnsi"/>
          <w:sz w:val="24"/>
          <w:szCs w:val="24"/>
        </w:rPr>
        <w:t xml:space="preserve"> nursery and preschool setting in a deprived area, we want to provide our children and families with experiences they may not otherwise have access to in a stimulating and educational way</w:t>
      </w:r>
      <w:r w:rsidRPr="00B8443E">
        <w:rPr>
          <w:rFonts w:cstheme="minorHAnsi"/>
          <w:sz w:val="24"/>
          <w:szCs w:val="24"/>
        </w:rPr>
        <w:t>.</w:t>
      </w:r>
    </w:p>
    <w:p w14:paraId="62CC6A20" w14:textId="57102DAF" w:rsidR="00B8443E" w:rsidRDefault="00B8443E">
      <w:pPr>
        <w:rPr>
          <w:rFonts w:cstheme="minorHAnsi"/>
          <w:sz w:val="24"/>
          <w:szCs w:val="24"/>
        </w:rPr>
      </w:pPr>
    </w:p>
    <w:p w14:paraId="3AB94957" w14:textId="60413827" w:rsidR="00B8443E" w:rsidRPr="00B8443E" w:rsidRDefault="00B8443E" w:rsidP="00B8443E">
      <w:pPr>
        <w:rPr>
          <w:rFonts w:cstheme="minorHAnsi"/>
          <w:b/>
          <w:bCs/>
          <w:sz w:val="24"/>
          <w:szCs w:val="24"/>
        </w:rPr>
      </w:pPr>
      <w:r w:rsidRPr="00B8443E">
        <w:rPr>
          <w:rFonts w:cstheme="minorHAnsi"/>
          <w:b/>
          <w:bCs/>
          <w:sz w:val="24"/>
          <w:szCs w:val="24"/>
        </w:rPr>
        <w:t>Board diversity</w:t>
      </w:r>
    </w:p>
    <w:p w14:paraId="22B5672C" w14:textId="43D4221A" w:rsidR="00B8443E" w:rsidRDefault="00B8443E" w:rsidP="00B8443E">
      <w:pPr>
        <w:rPr>
          <w:rFonts w:cstheme="minorHAnsi"/>
          <w:sz w:val="24"/>
          <w:szCs w:val="24"/>
        </w:rPr>
      </w:pPr>
      <w:r w:rsidRPr="00B8443E">
        <w:rPr>
          <w:rFonts w:cstheme="minorHAnsi"/>
          <w:sz w:val="24"/>
          <w:szCs w:val="24"/>
        </w:rPr>
        <w:t>We value fairness and equity; we aim to create an inclusive environment that supports differences and encourages diverse perspectives. Our ambition is to recruit the best people from the broadest pool of applicants and across the full spectrum of sex, race, ethnicity, age, national origin, social background, marital status, pregnancy and maternity, gender reassignment, disability, sexual orientation, education and religion or belief.</w:t>
      </w:r>
    </w:p>
    <w:p w14:paraId="3C2D1829" w14:textId="2477E511" w:rsidR="00361EB2" w:rsidRDefault="00361EB2" w:rsidP="00B8443E">
      <w:pPr>
        <w:rPr>
          <w:rFonts w:cstheme="minorHAnsi"/>
          <w:sz w:val="24"/>
          <w:szCs w:val="24"/>
        </w:rPr>
      </w:pPr>
    </w:p>
    <w:p w14:paraId="269B7D77" w14:textId="403ED0EE" w:rsidR="006C675C" w:rsidRPr="006C675C" w:rsidRDefault="006C675C" w:rsidP="00B8443E">
      <w:pPr>
        <w:rPr>
          <w:rFonts w:cstheme="minorHAnsi"/>
          <w:b/>
          <w:bCs/>
          <w:sz w:val="24"/>
          <w:szCs w:val="24"/>
        </w:rPr>
      </w:pPr>
      <w:r w:rsidRPr="006C675C">
        <w:rPr>
          <w:rFonts w:cstheme="minorHAnsi"/>
          <w:b/>
          <w:bCs/>
          <w:sz w:val="24"/>
          <w:szCs w:val="24"/>
        </w:rPr>
        <w:t>Application and interview process</w:t>
      </w:r>
    </w:p>
    <w:p w14:paraId="40C02C49" w14:textId="3386E95E" w:rsidR="00361EB2" w:rsidRPr="00B8443E" w:rsidRDefault="00361EB2" w:rsidP="00B8443E">
      <w:pPr>
        <w:rPr>
          <w:rFonts w:cstheme="minorHAnsi"/>
          <w:sz w:val="24"/>
          <w:szCs w:val="24"/>
        </w:rPr>
      </w:pPr>
      <w:r>
        <w:rPr>
          <w:rFonts w:cstheme="minorHAnsi"/>
          <w:sz w:val="24"/>
          <w:szCs w:val="24"/>
        </w:rPr>
        <w:t>Interviews will be conducted upon receipt of suitable applications, as there is no formal closing date for this role.  However, our current Chair wishes to step down by the end of this academic year, so we hope to have recruited a replacement by June 2021, to allow for a handover.</w:t>
      </w:r>
      <w:r w:rsidR="007F388E">
        <w:rPr>
          <w:rFonts w:cstheme="minorHAnsi"/>
          <w:sz w:val="24"/>
          <w:szCs w:val="24"/>
        </w:rPr>
        <w:t xml:space="preserve"> </w:t>
      </w:r>
      <w:r>
        <w:rPr>
          <w:rFonts w:cstheme="minorHAnsi"/>
          <w:sz w:val="24"/>
          <w:szCs w:val="24"/>
        </w:rPr>
        <w:t>All interviews will be conducted via Zoom to adhere to the current Government restrictions in place.</w:t>
      </w:r>
    </w:p>
    <w:sectPr w:rsidR="00361EB2" w:rsidRPr="00B84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F5BBB"/>
    <w:multiLevelType w:val="multilevel"/>
    <w:tmpl w:val="C80E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86549"/>
    <w:multiLevelType w:val="multilevel"/>
    <w:tmpl w:val="DBD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E73F0"/>
    <w:multiLevelType w:val="multilevel"/>
    <w:tmpl w:val="F8F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0E"/>
    <w:rsid w:val="001A2F30"/>
    <w:rsid w:val="002D7123"/>
    <w:rsid w:val="00312390"/>
    <w:rsid w:val="00322FBA"/>
    <w:rsid w:val="00361EB2"/>
    <w:rsid w:val="00444F35"/>
    <w:rsid w:val="005123CC"/>
    <w:rsid w:val="0063101E"/>
    <w:rsid w:val="006C675C"/>
    <w:rsid w:val="007905D4"/>
    <w:rsid w:val="007F388E"/>
    <w:rsid w:val="00920401"/>
    <w:rsid w:val="009F4B49"/>
    <w:rsid w:val="00A81874"/>
    <w:rsid w:val="00B8443E"/>
    <w:rsid w:val="00BC510E"/>
    <w:rsid w:val="00C91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0F90"/>
  <w15:chartTrackingRefBased/>
  <w15:docId w15:val="{3CEC4186-BBEC-44E4-A7D0-31B3F567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1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5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34694">
      <w:bodyDiv w:val="1"/>
      <w:marLeft w:val="0"/>
      <w:marRight w:val="0"/>
      <w:marTop w:val="0"/>
      <w:marBottom w:val="0"/>
      <w:divBdr>
        <w:top w:val="none" w:sz="0" w:space="0" w:color="auto"/>
        <w:left w:val="none" w:sz="0" w:space="0" w:color="auto"/>
        <w:bottom w:val="none" w:sz="0" w:space="0" w:color="auto"/>
        <w:right w:val="none" w:sz="0" w:space="0" w:color="auto"/>
      </w:divBdr>
    </w:div>
    <w:div w:id="7535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5AA58B660154697FDC53AD8E57BEA" ma:contentTypeVersion="13" ma:contentTypeDescription="Create a new document." ma:contentTypeScope="" ma:versionID="09c8698ed27a7f45d01bf7fe215d68e8">
  <xsd:schema xmlns:xsd="http://www.w3.org/2001/XMLSchema" xmlns:xs="http://www.w3.org/2001/XMLSchema" xmlns:p="http://schemas.microsoft.com/office/2006/metadata/properties" xmlns:ns2="fbaf6de5-1407-456c-a2c6-9123157f9030" xmlns:ns3="dab95685-2aa6-4b1c-be2d-ad8dc20bc271" targetNamespace="http://schemas.microsoft.com/office/2006/metadata/properties" ma:root="true" ma:fieldsID="39d70234ec20a396dc1745baa7bf8dc2" ns2:_="" ns3:_="">
    <xsd:import namespace="fbaf6de5-1407-456c-a2c6-9123157f9030"/>
    <xsd:import namespace="dab95685-2aa6-4b1c-be2d-ad8dc20bc2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f6de5-1407-456c-a2c6-9123157f90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b95685-2aa6-4b1c-be2d-ad8dc20bc2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2B360-8A95-4B0F-A813-6E26AA016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f6de5-1407-456c-a2c6-9123157f9030"/>
    <ds:schemaRef ds:uri="dab95685-2aa6-4b1c-be2d-ad8dc20bc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FE56C-22BA-41DA-850B-CADF100BB611}">
  <ds:schemaRefs>
    <ds:schemaRef ds:uri="http://schemas.microsoft.com/sharepoint/v3/contenttype/forms"/>
  </ds:schemaRefs>
</ds:datastoreItem>
</file>

<file path=customXml/itemProps3.xml><?xml version="1.0" encoding="utf-8"?>
<ds:datastoreItem xmlns:ds="http://schemas.openxmlformats.org/officeDocument/2006/customXml" ds:itemID="{F2D289C4-A910-44EE-ACB8-37418DFAC5D6}">
  <ds:schemaRefs>
    <ds:schemaRef ds:uri="http://schemas.microsoft.com/office/2006/documentManagement/types"/>
    <ds:schemaRef ds:uri="http://schemas.microsoft.com/office/infopath/2007/PartnerControls"/>
    <ds:schemaRef ds:uri="dab95685-2aa6-4b1c-be2d-ad8dc20bc271"/>
    <ds:schemaRef ds:uri="http://purl.org/dc/elements/1.1/"/>
    <ds:schemaRef ds:uri="http://schemas.microsoft.com/office/2006/metadata/properties"/>
    <ds:schemaRef ds:uri="http://purl.org/dc/terms/"/>
    <ds:schemaRef ds:uri="http://schemas.openxmlformats.org/package/2006/metadata/core-properties"/>
    <ds:schemaRef ds:uri="fbaf6de5-1407-456c-a2c6-9123157f90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Clark</dc:creator>
  <cp:keywords/>
  <dc:description/>
  <cp:lastModifiedBy>Kirsty Clark</cp:lastModifiedBy>
  <cp:revision>11</cp:revision>
  <dcterms:created xsi:type="dcterms:W3CDTF">2021-02-03T08:45:00Z</dcterms:created>
  <dcterms:modified xsi:type="dcterms:W3CDTF">2021-02-03T09:48:00Z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0x01010058B5AA58B660154697FDC53AD8E57BEA</vt:lpwstr>
  </property>
</Properties>
</file>